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42" w:rsidRDefault="00833542" w:rsidP="00833542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(Allegato B2)</w:t>
      </w:r>
    </w:p>
    <w:p w:rsidR="00833542" w:rsidRDefault="00833542" w:rsidP="008335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rPr>
          <w:rFonts w:ascii="Times New Roman" w:hAnsi="Times New Roman" w:cs="Times New Roman"/>
          <w:sz w:val="20"/>
          <w:szCs w:val="20"/>
        </w:rPr>
      </w:pPr>
    </w:p>
    <w:p w:rsidR="00833542" w:rsidRPr="00833542" w:rsidRDefault="00833542" w:rsidP="00833542">
      <w:pPr>
        <w:jc w:val="center"/>
        <w:rPr>
          <w:rFonts w:ascii="Arial" w:hAnsi="Arial" w:cs="Arial"/>
          <w:sz w:val="72"/>
          <w:szCs w:val="72"/>
        </w:rPr>
      </w:pPr>
      <w:r w:rsidRPr="00833542">
        <w:rPr>
          <w:rFonts w:ascii="Arial" w:hAnsi="Arial" w:cs="Arial"/>
          <w:sz w:val="72"/>
          <w:szCs w:val="72"/>
        </w:rPr>
        <w:t>Scheda di “segnalazione”</w:t>
      </w:r>
    </w:p>
    <w:p w:rsidR="00833542" w:rsidRDefault="00833542" w:rsidP="00833542">
      <w:pPr>
        <w:jc w:val="center"/>
        <w:rPr>
          <w:rFonts w:ascii="Arial" w:hAnsi="Arial" w:cs="Arial"/>
          <w:sz w:val="72"/>
          <w:szCs w:val="72"/>
        </w:rPr>
      </w:pPr>
    </w:p>
    <w:p w:rsidR="00833542" w:rsidRDefault="00833542" w:rsidP="00833542">
      <w:pPr>
        <w:jc w:val="center"/>
        <w:rPr>
          <w:rFonts w:ascii="Arial" w:hAnsi="Arial" w:cs="Arial"/>
          <w:sz w:val="72"/>
          <w:szCs w:val="72"/>
        </w:rPr>
      </w:pPr>
    </w:p>
    <w:p w:rsidR="00833542" w:rsidRPr="00833542" w:rsidRDefault="00833542" w:rsidP="00833542">
      <w:pPr>
        <w:jc w:val="center"/>
        <w:rPr>
          <w:rFonts w:ascii="Arial" w:hAnsi="Arial" w:cs="Arial"/>
          <w:sz w:val="72"/>
          <w:szCs w:val="72"/>
        </w:rPr>
      </w:pPr>
    </w:p>
    <w:p w:rsidR="00833542" w:rsidRPr="00833542" w:rsidRDefault="00833542" w:rsidP="00833542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833542">
        <w:rPr>
          <w:rFonts w:ascii="Arial" w:hAnsi="Arial" w:cs="Arial"/>
          <w:sz w:val="28"/>
          <w:szCs w:val="28"/>
        </w:rPr>
        <w:t>Tale scheda deve servire agli insegnant</w:t>
      </w:r>
      <w:r w:rsidR="00BB351F">
        <w:rPr>
          <w:rFonts w:ascii="Arial" w:hAnsi="Arial" w:cs="Arial"/>
          <w:sz w:val="28"/>
          <w:szCs w:val="28"/>
        </w:rPr>
        <w:t>i come guida per inviare all’ASST</w:t>
      </w:r>
      <w:r w:rsidRPr="00833542">
        <w:rPr>
          <w:rFonts w:ascii="Arial" w:hAnsi="Arial" w:cs="Arial"/>
          <w:sz w:val="28"/>
          <w:szCs w:val="28"/>
        </w:rPr>
        <w:t xml:space="preserve"> di competenza una relazione per la presentazione dei casi di alunni in difficoltà</w:t>
      </w:r>
    </w:p>
    <w:p w:rsidR="00833542" w:rsidRPr="00833542" w:rsidRDefault="00833542" w:rsidP="00833542">
      <w:pPr>
        <w:jc w:val="center"/>
        <w:rPr>
          <w:rFonts w:ascii="Arial" w:hAnsi="Arial" w:cs="Arial"/>
          <w:sz w:val="28"/>
          <w:szCs w:val="28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Pr="00037156" w:rsidRDefault="00037156" w:rsidP="000371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Primaria - Secondaria d</w:t>
      </w:r>
      <w:r w:rsidR="00833542" w:rsidRPr="00833542">
        <w:rPr>
          <w:rFonts w:ascii="Arial" w:hAnsi="Arial" w:cs="Arial"/>
          <w:b/>
          <w:sz w:val="28"/>
          <w:szCs w:val="28"/>
        </w:rPr>
        <w:t>i Primo Grado</w:t>
      </w:r>
    </w:p>
    <w:p w:rsidR="00833542" w:rsidRDefault="00833542" w:rsidP="00037156">
      <w:pPr>
        <w:rPr>
          <w:rFonts w:ascii="Times New Roman" w:hAnsi="Times New Roman" w:cs="Times New Roman"/>
          <w:sz w:val="20"/>
          <w:szCs w:val="20"/>
        </w:rPr>
      </w:pPr>
    </w:p>
    <w:p w:rsidR="00833542" w:rsidRDefault="00833542" w:rsidP="008335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3542" w:rsidRPr="00037156" w:rsidRDefault="00037156" w:rsidP="008335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Scuola Primaria - Secondaria d</w:t>
      </w:r>
      <w:r w:rsidR="00833542" w:rsidRPr="00037156">
        <w:rPr>
          <w:rFonts w:ascii="Arial" w:hAnsi="Arial" w:cs="Arial"/>
          <w:b/>
          <w:sz w:val="28"/>
          <w:szCs w:val="28"/>
          <w:u w:val="single"/>
        </w:rPr>
        <w:t>i Primo Grado</w:t>
      </w:r>
    </w:p>
    <w:p w:rsidR="00833542" w:rsidRDefault="00833542" w:rsidP="008335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3542" w:rsidRPr="00275375" w:rsidRDefault="00833542" w:rsidP="00833542">
      <w:pPr>
        <w:rPr>
          <w:rFonts w:ascii="Arial" w:hAnsi="Arial" w:cs="Arial"/>
          <w:b/>
          <w:u w:val="single"/>
        </w:rPr>
      </w:pPr>
      <w:r w:rsidRPr="00275375">
        <w:rPr>
          <w:rFonts w:ascii="Arial" w:hAnsi="Arial" w:cs="Arial"/>
          <w:b/>
          <w:u w:val="single"/>
        </w:rPr>
        <w:t>M</w:t>
      </w:r>
      <w:r w:rsidR="00275375" w:rsidRPr="00275375">
        <w:rPr>
          <w:rFonts w:ascii="Arial" w:hAnsi="Arial" w:cs="Arial"/>
          <w:b/>
          <w:u w:val="single"/>
        </w:rPr>
        <w:t>otivi della segnalazione</w:t>
      </w:r>
    </w:p>
    <w:p w:rsidR="00037156" w:rsidRDefault="00833542" w:rsidP="00037156">
      <w:pPr>
        <w:spacing w:after="0"/>
        <w:jc w:val="both"/>
        <w:rPr>
          <w:rFonts w:ascii="Arial" w:hAnsi="Arial" w:cs="Arial"/>
          <w:sz w:val="18"/>
          <w:szCs w:val="18"/>
        </w:rPr>
      </w:pPr>
      <w:r w:rsidRPr="00037156">
        <w:rPr>
          <w:rFonts w:ascii="Arial" w:hAnsi="Arial" w:cs="Arial"/>
          <w:sz w:val="18"/>
          <w:szCs w:val="18"/>
        </w:rPr>
        <w:t xml:space="preserve">L’insegnante indichi sinteticamente i comportamenti del </w:t>
      </w:r>
      <w:r w:rsidR="00037156" w:rsidRPr="00037156">
        <w:rPr>
          <w:rFonts w:ascii="Arial" w:hAnsi="Arial" w:cs="Arial"/>
          <w:sz w:val="18"/>
          <w:szCs w:val="18"/>
        </w:rPr>
        <w:t xml:space="preserve">soggetto che hanno portato alla </w:t>
      </w:r>
      <w:r w:rsidRPr="00037156">
        <w:rPr>
          <w:rFonts w:ascii="Arial" w:hAnsi="Arial" w:cs="Arial"/>
          <w:sz w:val="18"/>
          <w:szCs w:val="18"/>
        </w:rPr>
        <w:t>segnalazione.</w:t>
      </w:r>
      <w:r w:rsidR="00037156" w:rsidRPr="00037156">
        <w:rPr>
          <w:rFonts w:ascii="Arial" w:hAnsi="Arial" w:cs="Arial"/>
          <w:sz w:val="18"/>
          <w:szCs w:val="18"/>
        </w:rPr>
        <w:t xml:space="preserve"> </w:t>
      </w:r>
      <w:r w:rsidRPr="00037156">
        <w:rPr>
          <w:rFonts w:ascii="Arial" w:hAnsi="Arial" w:cs="Arial"/>
          <w:sz w:val="18"/>
          <w:szCs w:val="18"/>
        </w:rPr>
        <w:t>I comportamenti vanno poi descritti in</w:t>
      </w:r>
      <w:r w:rsidR="00037156">
        <w:rPr>
          <w:rFonts w:ascii="Arial" w:hAnsi="Arial" w:cs="Arial"/>
          <w:sz w:val="18"/>
          <w:szCs w:val="18"/>
        </w:rPr>
        <w:t xml:space="preserve"> modo più analitico nella scheda</w:t>
      </w:r>
      <w:r w:rsidRPr="00037156">
        <w:rPr>
          <w:rFonts w:ascii="Arial" w:hAnsi="Arial" w:cs="Arial"/>
          <w:sz w:val="18"/>
          <w:szCs w:val="18"/>
        </w:rPr>
        <w:t xml:space="preserve"> che segue.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7156" w:rsidTr="00037156">
        <w:tc>
          <w:tcPr>
            <w:tcW w:w="9628" w:type="dxa"/>
          </w:tcPr>
          <w:p w:rsidR="00275375" w:rsidRDefault="00275375" w:rsidP="00275375">
            <w:pPr>
              <w:spacing w:after="0"/>
              <w:rPr>
                <w:rFonts w:ascii="Arial" w:hAnsi="Arial" w:cs="Arial"/>
              </w:rPr>
            </w:pPr>
          </w:p>
          <w:p w:rsidR="005C6F39" w:rsidRDefault="005C6F39" w:rsidP="00275375">
            <w:pPr>
              <w:spacing w:after="0"/>
              <w:rPr>
                <w:rFonts w:ascii="Arial" w:hAnsi="Arial" w:cs="Arial"/>
              </w:rPr>
            </w:pPr>
          </w:p>
          <w:p w:rsidR="005C6F39" w:rsidRDefault="005C6F39" w:rsidP="00275375">
            <w:pPr>
              <w:spacing w:after="0"/>
              <w:rPr>
                <w:rFonts w:ascii="Arial" w:hAnsi="Arial" w:cs="Arial"/>
              </w:rPr>
            </w:pPr>
          </w:p>
          <w:p w:rsidR="005C6F39" w:rsidRPr="00037156" w:rsidRDefault="005C6F39" w:rsidP="0027537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37156" w:rsidRDefault="00037156" w:rsidP="00037156">
      <w:pPr>
        <w:spacing w:after="0"/>
        <w:rPr>
          <w:rFonts w:ascii="Arial" w:hAnsi="Arial" w:cs="Arial"/>
        </w:rPr>
      </w:pPr>
    </w:p>
    <w:p w:rsidR="00833542" w:rsidRPr="00275375" w:rsidRDefault="002049D6" w:rsidP="00037156">
      <w:pPr>
        <w:rPr>
          <w:rFonts w:ascii="Arial" w:hAnsi="Arial" w:cs="Arial"/>
          <w:b/>
          <w:u w:val="single"/>
        </w:rPr>
      </w:pPr>
      <w:r w:rsidRPr="00275375">
        <w:rPr>
          <w:rFonts w:ascii="Arial" w:hAnsi="Arial" w:cs="Arial"/>
          <w:b/>
          <w:u w:val="single"/>
        </w:rPr>
        <w:t>AREA DELL’AUTONOMIA</w:t>
      </w:r>
    </w:p>
    <w:p w:rsidR="00833542" w:rsidRPr="00275375" w:rsidRDefault="00833542" w:rsidP="00275375">
      <w:pPr>
        <w:spacing w:after="0"/>
        <w:rPr>
          <w:rFonts w:ascii="Arial" w:hAnsi="Arial" w:cs="Arial"/>
          <w:b/>
        </w:rPr>
      </w:pPr>
      <w:r w:rsidRPr="00275375">
        <w:rPr>
          <w:rFonts w:ascii="Arial" w:hAnsi="Arial" w:cs="Arial"/>
          <w:b/>
          <w:i/>
        </w:rPr>
        <w:t>Igiene personale</w:t>
      </w:r>
      <w:r w:rsidR="00275375" w:rsidRPr="00275375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</w:t>
      </w:r>
      <w:r w:rsidRPr="00037156">
        <w:rPr>
          <w:rFonts w:ascii="Arial" w:hAnsi="Arial" w:cs="Arial"/>
          <w:sz w:val="18"/>
          <w:szCs w:val="18"/>
        </w:rPr>
        <w:t>Descrivere il comportamento del soggetto rispetto al controllo degli sfinteri e alla capacità di usare i servizi igienici.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375" w:rsidTr="00275375">
        <w:tc>
          <w:tcPr>
            <w:tcW w:w="9628" w:type="dxa"/>
          </w:tcPr>
          <w:p w:rsidR="00275375" w:rsidRDefault="00275375" w:rsidP="002753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75375" w:rsidRDefault="00275375" w:rsidP="002753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75375" w:rsidRPr="00275375" w:rsidRDefault="00275375" w:rsidP="002753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75375" w:rsidRDefault="00275375" w:rsidP="00275375">
      <w:pPr>
        <w:rPr>
          <w:rFonts w:ascii="Arial" w:hAnsi="Arial" w:cs="Arial"/>
          <w:sz w:val="24"/>
          <w:szCs w:val="24"/>
        </w:rPr>
      </w:pPr>
    </w:p>
    <w:p w:rsidR="00275375" w:rsidRPr="00275375" w:rsidRDefault="00833542" w:rsidP="00275375">
      <w:pPr>
        <w:spacing w:after="0"/>
        <w:rPr>
          <w:rFonts w:ascii="Arial" w:hAnsi="Arial" w:cs="Arial"/>
          <w:b/>
          <w:i/>
        </w:rPr>
      </w:pPr>
      <w:r w:rsidRPr="00275375">
        <w:rPr>
          <w:rFonts w:ascii="Arial" w:hAnsi="Arial" w:cs="Arial"/>
          <w:b/>
          <w:i/>
        </w:rPr>
        <w:t>Alimentazione</w:t>
      </w:r>
    </w:p>
    <w:p w:rsidR="00833542" w:rsidRPr="00275375" w:rsidRDefault="00833542" w:rsidP="00416011">
      <w:pPr>
        <w:spacing w:after="0"/>
        <w:jc w:val="both"/>
        <w:rPr>
          <w:rFonts w:ascii="Arial" w:hAnsi="Arial" w:cs="Arial"/>
          <w:b/>
          <w:u w:val="single"/>
        </w:rPr>
      </w:pPr>
      <w:r w:rsidRPr="00275375">
        <w:rPr>
          <w:rFonts w:ascii="Arial" w:hAnsi="Arial" w:cs="Arial"/>
          <w:sz w:val="18"/>
          <w:szCs w:val="18"/>
        </w:rPr>
        <w:t xml:space="preserve">Descrivere il comportamento </w:t>
      </w:r>
      <w:r w:rsidR="00BB351F">
        <w:rPr>
          <w:rFonts w:ascii="Arial" w:hAnsi="Arial" w:cs="Arial"/>
          <w:sz w:val="18"/>
          <w:szCs w:val="18"/>
        </w:rPr>
        <w:t xml:space="preserve">del soggetto mentre mangia ed in </w:t>
      </w:r>
      <w:r w:rsidRPr="00275375">
        <w:rPr>
          <w:rFonts w:ascii="Arial" w:hAnsi="Arial" w:cs="Arial"/>
          <w:sz w:val="18"/>
          <w:szCs w:val="18"/>
        </w:rPr>
        <w:t>particolare se agisce senza la mediazione dell’adulto e se usa correttamente le posate.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375" w:rsidTr="00275375">
        <w:tc>
          <w:tcPr>
            <w:tcW w:w="9628" w:type="dxa"/>
          </w:tcPr>
          <w:p w:rsidR="00275375" w:rsidRDefault="00275375" w:rsidP="0027537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75375" w:rsidRDefault="00275375" w:rsidP="0027537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5C6F39" w:rsidRPr="00275375" w:rsidRDefault="005C6F39" w:rsidP="0027537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75375" w:rsidRDefault="00275375" w:rsidP="00275375">
      <w:pPr>
        <w:rPr>
          <w:rFonts w:ascii="Arial" w:hAnsi="Arial" w:cs="Arial"/>
          <w:sz w:val="24"/>
          <w:szCs w:val="24"/>
        </w:rPr>
      </w:pPr>
    </w:p>
    <w:p w:rsidR="00275375" w:rsidRDefault="00833542" w:rsidP="00275375">
      <w:pPr>
        <w:spacing w:after="0"/>
        <w:rPr>
          <w:rFonts w:ascii="Arial" w:hAnsi="Arial" w:cs="Arial"/>
          <w:b/>
          <w:i/>
        </w:rPr>
      </w:pPr>
      <w:r w:rsidRPr="00275375">
        <w:rPr>
          <w:rFonts w:ascii="Arial" w:hAnsi="Arial" w:cs="Arial"/>
          <w:b/>
          <w:i/>
        </w:rPr>
        <w:t>Abbigliamento</w:t>
      </w:r>
    </w:p>
    <w:p w:rsidR="00833542" w:rsidRPr="00275375" w:rsidRDefault="00833542" w:rsidP="00275375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275375">
        <w:rPr>
          <w:rFonts w:ascii="Arial" w:hAnsi="Arial" w:cs="Arial"/>
          <w:sz w:val="18"/>
          <w:szCs w:val="18"/>
        </w:rPr>
        <w:t>Descrivere i</w:t>
      </w:r>
      <w:r w:rsidR="00275375" w:rsidRPr="00275375">
        <w:rPr>
          <w:rFonts w:ascii="Arial" w:hAnsi="Arial" w:cs="Arial"/>
          <w:sz w:val="18"/>
          <w:szCs w:val="18"/>
        </w:rPr>
        <w:t>l comportamento del soggetto ne</w:t>
      </w:r>
      <w:r w:rsidRPr="00275375">
        <w:rPr>
          <w:rFonts w:ascii="Arial" w:hAnsi="Arial" w:cs="Arial"/>
          <w:sz w:val="18"/>
          <w:szCs w:val="18"/>
        </w:rPr>
        <w:t>l momento in cui si veste.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375" w:rsidTr="00275375">
        <w:tc>
          <w:tcPr>
            <w:tcW w:w="9628" w:type="dxa"/>
          </w:tcPr>
          <w:p w:rsidR="00275375" w:rsidRDefault="00275375" w:rsidP="00275375">
            <w:pPr>
              <w:jc w:val="both"/>
              <w:rPr>
                <w:rFonts w:ascii="Arial" w:hAnsi="Arial" w:cs="Arial"/>
                <w:b/>
              </w:rPr>
            </w:pPr>
          </w:p>
          <w:p w:rsidR="00275375" w:rsidRDefault="00275375" w:rsidP="00275375">
            <w:pPr>
              <w:jc w:val="both"/>
              <w:rPr>
                <w:rFonts w:ascii="Arial" w:hAnsi="Arial" w:cs="Arial"/>
                <w:b/>
              </w:rPr>
            </w:pPr>
          </w:p>
          <w:p w:rsidR="00275375" w:rsidRPr="00275375" w:rsidRDefault="00275375" w:rsidP="0027537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75375" w:rsidRDefault="00275375" w:rsidP="00275375">
      <w:pPr>
        <w:spacing w:after="0"/>
        <w:rPr>
          <w:rFonts w:ascii="Arial" w:hAnsi="Arial" w:cs="Arial"/>
          <w:b/>
          <w:sz w:val="24"/>
          <w:szCs w:val="24"/>
        </w:rPr>
      </w:pPr>
    </w:p>
    <w:p w:rsidR="00275375" w:rsidRDefault="00275375" w:rsidP="00275375">
      <w:pPr>
        <w:spacing w:after="0"/>
        <w:rPr>
          <w:rFonts w:ascii="Arial" w:hAnsi="Arial" w:cs="Arial"/>
          <w:b/>
          <w:sz w:val="24"/>
          <w:szCs w:val="24"/>
        </w:rPr>
      </w:pPr>
    </w:p>
    <w:p w:rsidR="00275375" w:rsidRDefault="00833542" w:rsidP="00275375">
      <w:pPr>
        <w:spacing w:after="0"/>
        <w:rPr>
          <w:rFonts w:ascii="Arial" w:hAnsi="Arial" w:cs="Arial"/>
          <w:b/>
          <w:i/>
        </w:rPr>
      </w:pPr>
      <w:r w:rsidRPr="00275375">
        <w:rPr>
          <w:rFonts w:ascii="Arial" w:hAnsi="Arial" w:cs="Arial"/>
          <w:b/>
          <w:i/>
        </w:rPr>
        <w:t>Orientamento</w:t>
      </w:r>
    </w:p>
    <w:p w:rsidR="00833542" w:rsidRPr="00275375" w:rsidRDefault="00275375" w:rsidP="00275375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sz w:val="18"/>
          <w:szCs w:val="18"/>
        </w:rPr>
        <w:t xml:space="preserve">Descrivere il comportamento </w:t>
      </w:r>
      <w:r w:rsidR="00833542" w:rsidRPr="00275375">
        <w:rPr>
          <w:rFonts w:ascii="Arial" w:hAnsi="Arial" w:cs="Arial"/>
          <w:sz w:val="18"/>
          <w:szCs w:val="18"/>
        </w:rPr>
        <w:t>del soggetto quando si sposta nell’aula e nell’ambiente scolastico.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49D6" w:rsidTr="002049D6">
        <w:tc>
          <w:tcPr>
            <w:tcW w:w="9628" w:type="dxa"/>
          </w:tcPr>
          <w:p w:rsidR="002049D6" w:rsidRDefault="002049D6" w:rsidP="002049D6">
            <w:pPr>
              <w:jc w:val="both"/>
              <w:rPr>
                <w:rFonts w:ascii="Arial" w:hAnsi="Arial" w:cs="Arial"/>
              </w:rPr>
            </w:pPr>
          </w:p>
          <w:p w:rsidR="002049D6" w:rsidRDefault="002049D6" w:rsidP="002049D6">
            <w:pPr>
              <w:jc w:val="both"/>
              <w:rPr>
                <w:rFonts w:ascii="Arial" w:hAnsi="Arial" w:cs="Arial"/>
              </w:rPr>
            </w:pPr>
          </w:p>
          <w:p w:rsidR="002049D6" w:rsidRPr="002049D6" w:rsidRDefault="002049D6" w:rsidP="00E20E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3542" w:rsidRPr="002049D6" w:rsidRDefault="00833542" w:rsidP="002049D6">
      <w:pPr>
        <w:rPr>
          <w:rFonts w:ascii="Arial" w:hAnsi="Arial" w:cs="Arial"/>
          <w:sz w:val="24"/>
          <w:szCs w:val="24"/>
        </w:rPr>
      </w:pPr>
    </w:p>
    <w:p w:rsidR="00833542" w:rsidRPr="002049D6" w:rsidRDefault="002049D6" w:rsidP="002049D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Pr="002049D6">
        <w:rPr>
          <w:rFonts w:ascii="Arial" w:hAnsi="Arial" w:cs="Arial"/>
          <w:b/>
          <w:u w:val="single"/>
        </w:rPr>
        <w:t>REA RELAZIONALE</w:t>
      </w:r>
    </w:p>
    <w:p w:rsidR="00833542" w:rsidRPr="002049D6" w:rsidRDefault="00833542" w:rsidP="002049D6">
      <w:pPr>
        <w:spacing w:after="0"/>
        <w:rPr>
          <w:rFonts w:ascii="Arial" w:hAnsi="Arial" w:cs="Arial"/>
          <w:b/>
          <w:i/>
        </w:rPr>
      </w:pPr>
      <w:r w:rsidRPr="002049D6">
        <w:rPr>
          <w:rFonts w:ascii="Arial" w:hAnsi="Arial" w:cs="Arial"/>
          <w:b/>
          <w:i/>
        </w:rPr>
        <w:t>Rapporti interpersonali con i compagni</w:t>
      </w:r>
    </w:p>
    <w:p w:rsidR="00833542" w:rsidRPr="00416011" w:rsidRDefault="00833542" w:rsidP="0041601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16011">
        <w:rPr>
          <w:rFonts w:ascii="Arial" w:hAnsi="Arial" w:cs="Arial"/>
          <w:sz w:val="18"/>
          <w:szCs w:val="18"/>
        </w:rPr>
        <w:t>Descrivere il comportamento del soggetto n</w:t>
      </w:r>
      <w:r w:rsidR="002049D6" w:rsidRPr="00416011">
        <w:rPr>
          <w:rFonts w:ascii="Arial" w:hAnsi="Arial" w:cs="Arial"/>
          <w:sz w:val="18"/>
          <w:szCs w:val="18"/>
        </w:rPr>
        <w:t xml:space="preserve">el suo rapporto con i compagni </w:t>
      </w:r>
      <w:r w:rsidRPr="00416011">
        <w:rPr>
          <w:rFonts w:ascii="Arial" w:hAnsi="Arial" w:cs="Arial"/>
          <w:sz w:val="18"/>
          <w:szCs w:val="18"/>
        </w:rPr>
        <w:t>in situazione ludica (osserva, partecipa</w:t>
      </w:r>
      <w:r w:rsidR="00BB351F">
        <w:rPr>
          <w:rFonts w:ascii="Arial" w:hAnsi="Arial" w:cs="Arial"/>
          <w:sz w:val="18"/>
          <w:szCs w:val="18"/>
        </w:rPr>
        <w:t>,</w:t>
      </w:r>
      <w:r w:rsidRPr="00416011">
        <w:rPr>
          <w:rFonts w:ascii="Arial" w:hAnsi="Arial" w:cs="Arial"/>
          <w:sz w:val="18"/>
          <w:szCs w:val="18"/>
        </w:rPr>
        <w:t xml:space="preserve"> prende l’iniziativa, ecc.) e in situazione di apprendimento (disturba, accetta di essere aiutat</w:t>
      </w:r>
      <w:r w:rsidR="002049D6" w:rsidRPr="00416011">
        <w:rPr>
          <w:rFonts w:ascii="Arial" w:hAnsi="Arial" w:cs="Arial"/>
          <w:sz w:val="18"/>
          <w:szCs w:val="18"/>
        </w:rPr>
        <w:t xml:space="preserve">o, aiuta, chiede continuamente </w:t>
      </w:r>
      <w:r w:rsidRPr="00416011">
        <w:rPr>
          <w:rFonts w:ascii="Arial" w:hAnsi="Arial" w:cs="Arial"/>
          <w:sz w:val="18"/>
          <w:szCs w:val="18"/>
        </w:rPr>
        <w:t>conferma, interviene,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49D6" w:rsidTr="002049D6">
        <w:tc>
          <w:tcPr>
            <w:tcW w:w="9628" w:type="dxa"/>
          </w:tcPr>
          <w:p w:rsidR="002049D6" w:rsidRDefault="002049D6" w:rsidP="002049D6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49D6" w:rsidRDefault="002049D6" w:rsidP="002049D6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2049D6" w:rsidRPr="002049D6" w:rsidRDefault="002049D6" w:rsidP="002049D6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049D6" w:rsidRDefault="002049D6" w:rsidP="002049D6">
      <w:pPr>
        <w:rPr>
          <w:rFonts w:ascii="Arial" w:hAnsi="Arial" w:cs="Arial"/>
          <w:sz w:val="24"/>
          <w:szCs w:val="24"/>
        </w:rPr>
      </w:pPr>
    </w:p>
    <w:p w:rsidR="00833542" w:rsidRPr="002049D6" w:rsidRDefault="00833542" w:rsidP="00304C25">
      <w:pPr>
        <w:spacing w:after="0"/>
        <w:rPr>
          <w:rFonts w:ascii="Arial" w:hAnsi="Arial" w:cs="Arial"/>
          <w:b/>
          <w:i/>
        </w:rPr>
      </w:pPr>
      <w:r w:rsidRPr="002049D6">
        <w:rPr>
          <w:rFonts w:ascii="Arial" w:hAnsi="Arial" w:cs="Arial"/>
          <w:b/>
          <w:i/>
        </w:rPr>
        <w:t>Rapporti interpersonali con gli insegnanti</w:t>
      </w:r>
    </w:p>
    <w:p w:rsidR="00833542" w:rsidRDefault="00833542" w:rsidP="00416011">
      <w:pPr>
        <w:spacing w:after="0"/>
        <w:jc w:val="both"/>
        <w:rPr>
          <w:rFonts w:ascii="Arial" w:hAnsi="Arial" w:cs="Arial"/>
          <w:sz w:val="18"/>
          <w:szCs w:val="18"/>
        </w:rPr>
      </w:pPr>
      <w:r w:rsidRPr="00304C25">
        <w:rPr>
          <w:rFonts w:ascii="Arial" w:hAnsi="Arial" w:cs="Arial"/>
          <w:sz w:val="18"/>
          <w:szCs w:val="18"/>
        </w:rPr>
        <w:t>Descrivere il comportamento del soggetto nei riguardi degli insegnanti (come si relaziona, accetta i richiami, collabora, si oppone, è dipendente, ecc.).</w:t>
      </w:r>
      <w:r w:rsidR="00304C25">
        <w:rPr>
          <w:rFonts w:ascii="Arial" w:hAnsi="Arial" w:cs="Arial"/>
          <w:sz w:val="18"/>
          <w:szCs w:val="18"/>
        </w:rPr>
        <w:t xml:space="preserve"> In </w:t>
      </w:r>
      <w:r w:rsidRPr="00304C25">
        <w:rPr>
          <w:rFonts w:ascii="Arial" w:hAnsi="Arial" w:cs="Arial"/>
          <w:sz w:val="18"/>
          <w:szCs w:val="18"/>
        </w:rPr>
        <w:t>particolare rilevare i comportamenti adattivi nei riguardi di nuovi insegnanti.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C25" w:rsidTr="00304C25">
        <w:tc>
          <w:tcPr>
            <w:tcW w:w="9628" w:type="dxa"/>
          </w:tcPr>
          <w:p w:rsidR="00304C25" w:rsidRDefault="00304C25" w:rsidP="00304C25">
            <w:pPr>
              <w:jc w:val="both"/>
              <w:rPr>
                <w:rFonts w:ascii="Arial" w:hAnsi="Arial" w:cs="Arial"/>
              </w:rPr>
            </w:pPr>
          </w:p>
          <w:p w:rsidR="00304C25" w:rsidRDefault="00304C25" w:rsidP="00304C25">
            <w:pPr>
              <w:jc w:val="both"/>
              <w:rPr>
                <w:rFonts w:ascii="Arial" w:hAnsi="Arial" w:cs="Arial"/>
              </w:rPr>
            </w:pPr>
          </w:p>
          <w:p w:rsidR="00304C25" w:rsidRPr="00304C25" w:rsidRDefault="00304C25" w:rsidP="00304C25">
            <w:pPr>
              <w:jc w:val="both"/>
              <w:rPr>
                <w:rFonts w:ascii="Arial" w:hAnsi="Arial" w:cs="Arial"/>
              </w:rPr>
            </w:pPr>
          </w:p>
        </w:tc>
      </w:tr>
    </w:tbl>
    <w:p w:rsidR="00304C25" w:rsidRPr="00304C25" w:rsidRDefault="00304C25" w:rsidP="00304C25">
      <w:pPr>
        <w:rPr>
          <w:rFonts w:ascii="Arial" w:hAnsi="Arial" w:cs="Arial"/>
          <w:sz w:val="18"/>
          <w:szCs w:val="18"/>
        </w:rPr>
      </w:pPr>
    </w:p>
    <w:p w:rsidR="00833542" w:rsidRPr="00304C25" w:rsidRDefault="00833542" w:rsidP="00304C25">
      <w:pPr>
        <w:spacing w:after="0" w:line="240" w:lineRule="auto"/>
        <w:rPr>
          <w:rFonts w:ascii="Arial" w:hAnsi="Arial" w:cs="Arial"/>
          <w:b/>
          <w:i/>
        </w:rPr>
      </w:pPr>
      <w:r w:rsidRPr="00304C25">
        <w:rPr>
          <w:rFonts w:ascii="Arial" w:hAnsi="Arial" w:cs="Arial"/>
          <w:b/>
          <w:i/>
        </w:rPr>
        <w:t>Comportamenti atipici</w:t>
      </w:r>
    </w:p>
    <w:p w:rsidR="00833542" w:rsidRPr="00304C25" w:rsidRDefault="00F42A99" w:rsidP="00304C2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Descrivere</w:t>
      </w:r>
      <w:r w:rsidR="00833542" w:rsidRPr="00304C25">
        <w:rPr>
          <w:rFonts w:ascii="Arial" w:hAnsi="Arial" w:cs="Arial"/>
          <w:sz w:val="18"/>
          <w:szCs w:val="18"/>
        </w:rPr>
        <w:t xml:space="preserve"> atipici comportamenti del soggetto</w:t>
      </w:r>
      <w:r w:rsidR="00304C25">
        <w:rPr>
          <w:rFonts w:ascii="Arial" w:hAnsi="Arial" w:cs="Arial"/>
          <w:sz w:val="18"/>
          <w:szCs w:val="18"/>
        </w:rPr>
        <w:t xml:space="preserve"> </w:t>
      </w:r>
      <w:r w:rsidR="00833542" w:rsidRPr="00304C25">
        <w:rPr>
          <w:rFonts w:ascii="Arial" w:hAnsi="Arial" w:cs="Arial"/>
          <w:sz w:val="18"/>
          <w:szCs w:val="18"/>
        </w:rPr>
        <w:t>(tic, malori ricorrenti, movimenti incontrollati,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C25" w:rsidTr="00304C25">
        <w:tc>
          <w:tcPr>
            <w:tcW w:w="9628" w:type="dxa"/>
          </w:tcPr>
          <w:p w:rsidR="00304C25" w:rsidRDefault="00304C25" w:rsidP="00304C2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04C25" w:rsidRDefault="00304C25" w:rsidP="00304C2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304C25" w:rsidRPr="00304C25" w:rsidRDefault="00304C25" w:rsidP="00304C25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33542" w:rsidRDefault="00833542" w:rsidP="00833542">
      <w:pPr>
        <w:pStyle w:val="Paragrafoelenc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01D67" w:rsidRPr="00730262" w:rsidRDefault="00833542" w:rsidP="00601D67">
      <w:pPr>
        <w:spacing w:line="360" w:lineRule="auto"/>
        <w:rPr>
          <w:rFonts w:ascii="Arial" w:hAnsi="Arial" w:cs="Arial"/>
          <w:b/>
          <w:u w:val="single"/>
        </w:rPr>
      </w:pPr>
      <w:r w:rsidRPr="00730262">
        <w:rPr>
          <w:rFonts w:ascii="Arial" w:hAnsi="Arial" w:cs="Arial"/>
          <w:b/>
          <w:u w:val="single"/>
        </w:rPr>
        <w:t>AREA PSICOMOTORIA</w:t>
      </w:r>
    </w:p>
    <w:p w:rsidR="00833542" w:rsidRPr="00601D67" w:rsidRDefault="00833542" w:rsidP="00601D67">
      <w:pPr>
        <w:spacing w:after="0" w:line="240" w:lineRule="auto"/>
        <w:rPr>
          <w:rFonts w:ascii="Arial" w:hAnsi="Arial" w:cs="Arial"/>
          <w:i/>
          <w:u w:val="single"/>
        </w:rPr>
      </w:pPr>
      <w:r w:rsidRPr="00601D67">
        <w:rPr>
          <w:rFonts w:ascii="Arial" w:hAnsi="Arial" w:cs="Arial"/>
          <w:b/>
          <w:i/>
        </w:rPr>
        <w:t>Condizione dinamica generale</w:t>
      </w:r>
    </w:p>
    <w:p w:rsidR="00833542" w:rsidRPr="00601D67" w:rsidRDefault="00833542" w:rsidP="004160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1D67">
        <w:rPr>
          <w:rFonts w:ascii="Arial" w:hAnsi="Arial" w:cs="Arial"/>
          <w:sz w:val="18"/>
          <w:szCs w:val="18"/>
        </w:rPr>
        <w:t>Descrivere il comportamento del soggetto in riferimento alla sua capacità di coordinare i movimenti (camminare, muoversi in modo finalizzato, stare seduto,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D67" w:rsidTr="00601D67">
        <w:tc>
          <w:tcPr>
            <w:tcW w:w="9628" w:type="dxa"/>
          </w:tcPr>
          <w:p w:rsidR="00601D67" w:rsidRDefault="00601D67" w:rsidP="00601D67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01D67" w:rsidRDefault="00601D67" w:rsidP="00601D67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601D67" w:rsidRPr="00601D67" w:rsidRDefault="00601D67" w:rsidP="00601D67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601D67" w:rsidRDefault="00601D67" w:rsidP="00601D67">
      <w:pPr>
        <w:spacing w:line="360" w:lineRule="auto"/>
        <w:rPr>
          <w:rFonts w:ascii="Arial" w:hAnsi="Arial" w:cs="Arial"/>
          <w:sz w:val="24"/>
          <w:szCs w:val="24"/>
        </w:rPr>
      </w:pPr>
    </w:p>
    <w:p w:rsidR="00601D67" w:rsidRDefault="00833542" w:rsidP="00601D67">
      <w:pPr>
        <w:spacing w:after="0" w:line="240" w:lineRule="auto"/>
        <w:rPr>
          <w:rFonts w:ascii="Arial" w:hAnsi="Arial" w:cs="Arial"/>
          <w:b/>
          <w:i/>
        </w:rPr>
      </w:pPr>
      <w:r w:rsidRPr="00601D67">
        <w:rPr>
          <w:rFonts w:ascii="Arial" w:hAnsi="Arial" w:cs="Arial"/>
          <w:b/>
          <w:i/>
        </w:rPr>
        <w:t>Schema corporeo</w:t>
      </w:r>
    </w:p>
    <w:p w:rsidR="00833542" w:rsidRDefault="00833542" w:rsidP="004160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1D67">
        <w:rPr>
          <w:rFonts w:ascii="Arial" w:hAnsi="Arial" w:cs="Arial"/>
          <w:sz w:val="18"/>
          <w:szCs w:val="18"/>
        </w:rPr>
        <w:t>Descrivere il comportamento del soggetto in riferimento al rapporto col corpo (riconosce e denomina le parti del suo corpo, di un’immagine, sa disegnare la figura umana in modo completo,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D67" w:rsidTr="00601D67">
        <w:tc>
          <w:tcPr>
            <w:tcW w:w="9628" w:type="dxa"/>
          </w:tcPr>
          <w:p w:rsidR="00601D67" w:rsidRDefault="00601D67" w:rsidP="00601D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14061" w:rsidRDefault="00614061" w:rsidP="00601D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1D67" w:rsidRDefault="00601D67" w:rsidP="00601D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1D67" w:rsidRPr="00601D67" w:rsidRDefault="00601D67" w:rsidP="00601D6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01D67" w:rsidRDefault="00601D67" w:rsidP="00601D67">
      <w:pPr>
        <w:spacing w:line="360" w:lineRule="auto"/>
        <w:rPr>
          <w:rFonts w:ascii="Arial" w:hAnsi="Arial" w:cs="Arial"/>
          <w:b/>
          <w:i/>
        </w:rPr>
      </w:pPr>
    </w:p>
    <w:p w:rsidR="00416011" w:rsidRPr="00416011" w:rsidRDefault="00833542" w:rsidP="00416011">
      <w:pPr>
        <w:spacing w:after="0" w:line="240" w:lineRule="auto"/>
        <w:rPr>
          <w:rFonts w:ascii="Arial" w:hAnsi="Arial" w:cs="Arial"/>
          <w:b/>
          <w:i/>
        </w:rPr>
      </w:pPr>
      <w:r w:rsidRPr="00416011">
        <w:rPr>
          <w:rFonts w:ascii="Arial" w:hAnsi="Arial" w:cs="Arial"/>
          <w:b/>
          <w:i/>
        </w:rPr>
        <w:t>Coordinazione oculo-manuale</w:t>
      </w:r>
    </w:p>
    <w:p w:rsidR="00833542" w:rsidRDefault="00833542" w:rsidP="0041601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6011">
        <w:rPr>
          <w:rFonts w:ascii="Arial" w:hAnsi="Arial" w:cs="Arial"/>
          <w:sz w:val="18"/>
          <w:szCs w:val="18"/>
        </w:rPr>
        <w:t>Descrivere il comportamento del soggetto nel m</w:t>
      </w:r>
      <w:r w:rsidR="00416011">
        <w:rPr>
          <w:rFonts w:ascii="Arial" w:hAnsi="Arial" w:cs="Arial"/>
          <w:sz w:val="18"/>
          <w:szCs w:val="18"/>
        </w:rPr>
        <w:t>omento delle attività manuali (</w:t>
      </w:r>
      <w:r w:rsidRPr="00416011">
        <w:rPr>
          <w:rFonts w:ascii="Arial" w:hAnsi="Arial" w:cs="Arial"/>
          <w:sz w:val="18"/>
          <w:szCs w:val="18"/>
        </w:rPr>
        <w:t>sa realizzare incastri, sa lanciare oggetti in modo finalizzato, sa ritagliare,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011" w:rsidTr="00416011">
        <w:tc>
          <w:tcPr>
            <w:tcW w:w="9628" w:type="dxa"/>
          </w:tcPr>
          <w:p w:rsidR="00416011" w:rsidRDefault="00416011" w:rsidP="004160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16011" w:rsidRDefault="00416011" w:rsidP="004160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16011" w:rsidRDefault="00416011" w:rsidP="004160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C6F39" w:rsidRDefault="005C6F39" w:rsidP="004160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16011" w:rsidRDefault="00416011" w:rsidP="0041601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16011" w:rsidRDefault="00416011" w:rsidP="00416011">
      <w:pPr>
        <w:spacing w:after="0" w:line="240" w:lineRule="auto"/>
        <w:rPr>
          <w:rFonts w:ascii="Arial" w:hAnsi="Arial" w:cs="Arial"/>
          <w:b/>
        </w:rPr>
      </w:pPr>
    </w:p>
    <w:p w:rsidR="00416011" w:rsidRPr="00416011" w:rsidRDefault="00416011" w:rsidP="00416011">
      <w:pPr>
        <w:spacing w:after="0" w:line="240" w:lineRule="auto"/>
        <w:rPr>
          <w:rFonts w:ascii="Arial" w:hAnsi="Arial" w:cs="Arial"/>
          <w:b/>
        </w:rPr>
      </w:pPr>
    </w:p>
    <w:p w:rsidR="00416011" w:rsidRDefault="00833542" w:rsidP="00416011">
      <w:pPr>
        <w:spacing w:after="0" w:line="240" w:lineRule="auto"/>
        <w:rPr>
          <w:rFonts w:ascii="Arial" w:hAnsi="Arial" w:cs="Arial"/>
          <w:b/>
          <w:i/>
        </w:rPr>
      </w:pPr>
      <w:r w:rsidRPr="00416011">
        <w:rPr>
          <w:rFonts w:ascii="Arial" w:hAnsi="Arial" w:cs="Arial"/>
          <w:b/>
          <w:i/>
        </w:rPr>
        <w:t>Lateralità</w:t>
      </w:r>
    </w:p>
    <w:p w:rsidR="00833542" w:rsidRPr="00416011" w:rsidRDefault="00833542" w:rsidP="00416011">
      <w:pPr>
        <w:spacing w:after="0" w:line="240" w:lineRule="auto"/>
        <w:rPr>
          <w:rFonts w:ascii="Arial" w:hAnsi="Arial" w:cs="Arial"/>
          <w:b/>
          <w:i/>
        </w:rPr>
      </w:pPr>
      <w:r w:rsidRPr="00416011">
        <w:rPr>
          <w:rFonts w:ascii="Arial" w:hAnsi="Arial" w:cs="Arial"/>
          <w:sz w:val="18"/>
          <w:szCs w:val="18"/>
        </w:rPr>
        <w:t>Descrivere se il soggetto riconosce e applica il concetto di destro e sinistro su se stesso e nei riguardi degli altri.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011" w:rsidTr="00416011">
        <w:tc>
          <w:tcPr>
            <w:tcW w:w="9628" w:type="dxa"/>
          </w:tcPr>
          <w:p w:rsidR="00416011" w:rsidRDefault="00416011" w:rsidP="004160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16011" w:rsidRPr="00416011" w:rsidRDefault="00416011" w:rsidP="0041601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16011" w:rsidRDefault="00416011" w:rsidP="00416011">
      <w:pPr>
        <w:spacing w:line="360" w:lineRule="auto"/>
        <w:rPr>
          <w:rFonts w:ascii="Arial" w:hAnsi="Arial" w:cs="Arial"/>
          <w:sz w:val="24"/>
          <w:szCs w:val="24"/>
        </w:rPr>
      </w:pPr>
    </w:p>
    <w:p w:rsidR="00833542" w:rsidRPr="00416011" w:rsidRDefault="00833542" w:rsidP="00416011">
      <w:pPr>
        <w:spacing w:line="360" w:lineRule="auto"/>
        <w:rPr>
          <w:rFonts w:ascii="Arial" w:hAnsi="Arial" w:cs="Arial"/>
          <w:b/>
          <w:u w:val="single"/>
        </w:rPr>
      </w:pPr>
      <w:r w:rsidRPr="00416011">
        <w:rPr>
          <w:rFonts w:ascii="Arial" w:hAnsi="Arial" w:cs="Arial"/>
          <w:b/>
          <w:u w:val="single"/>
        </w:rPr>
        <w:t>AREA COGNITIVA (*)</w:t>
      </w:r>
    </w:p>
    <w:p w:rsidR="00416011" w:rsidRDefault="00833542" w:rsidP="00416011">
      <w:pPr>
        <w:spacing w:after="0" w:line="240" w:lineRule="auto"/>
        <w:rPr>
          <w:rFonts w:ascii="Arial" w:hAnsi="Arial" w:cs="Arial"/>
          <w:b/>
          <w:i/>
        </w:rPr>
      </w:pPr>
      <w:r w:rsidRPr="00416011">
        <w:rPr>
          <w:rFonts w:ascii="Arial" w:hAnsi="Arial" w:cs="Arial"/>
          <w:b/>
          <w:i/>
        </w:rPr>
        <w:t>Competenze grafico pittoriche</w:t>
      </w:r>
    </w:p>
    <w:p w:rsidR="00833542" w:rsidRPr="00416011" w:rsidRDefault="00833542" w:rsidP="00416011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16011">
        <w:rPr>
          <w:rFonts w:ascii="Arial" w:hAnsi="Arial" w:cs="Arial"/>
          <w:sz w:val="18"/>
          <w:szCs w:val="18"/>
        </w:rPr>
        <w:t>Verificare il co</w:t>
      </w:r>
      <w:r w:rsidR="00416011">
        <w:rPr>
          <w:rFonts w:ascii="Arial" w:hAnsi="Arial" w:cs="Arial"/>
          <w:sz w:val="18"/>
          <w:szCs w:val="18"/>
        </w:rPr>
        <w:t xml:space="preserve">mportamento del soggetto mentre </w:t>
      </w:r>
      <w:r w:rsidRPr="00416011">
        <w:rPr>
          <w:rFonts w:ascii="Arial" w:hAnsi="Arial" w:cs="Arial"/>
          <w:sz w:val="18"/>
          <w:szCs w:val="18"/>
          <w:u w:val="single"/>
        </w:rPr>
        <w:t xml:space="preserve">legge </w:t>
      </w:r>
      <w:r w:rsidRPr="00416011">
        <w:rPr>
          <w:rFonts w:ascii="Arial" w:hAnsi="Arial" w:cs="Arial"/>
          <w:sz w:val="18"/>
          <w:szCs w:val="18"/>
        </w:rPr>
        <w:t xml:space="preserve">un’immagine (riconosce gli oggetti riprodotti, </w:t>
      </w:r>
      <w:r w:rsidR="000343D0">
        <w:rPr>
          <w:rFonts w:ascii="Arial" w:hAnsi="Arial" w:cs="Arial"/>
          <w:sz w:val="18"/>
          <w:szCs w:val="18"/>
        </w:rPr>
        <w:t>sa cogliere le sequenze spazio-</w:t>
      </w:r>
      <w:r w:rsidRPr="00416011">
        <w:rPr>
          <w:rFonts w:ascii="Arial" w:hAnsi="Arial" w:cs="Arial"/>
          <w:sz w:val="18"/>
          <w:szCs w:val="18"/>
        </w:rPr>
        <w:t>temporali tra più immagini)</w:t>
      </w:r>
      <w:r w:rsidR="00416011">
        <w:rPr>
          <w:rFonts w:ascii="Arial" w:hAnsi="Arial" w:cs="Arial"/>
          <w:b/>
          <w:i/>
        </w:rPr>
        <w:t xml:space="preserve"> </w:t>
      </w:r>
      <w:r w:rsidR="00416011">
        <w:rPr>
          <w:rFonts w:ascii="Arial" w:hAnsi="Arial" w:cs="Arial"/>
          <w:sz w:val="18"/>
          <w:szCs w:val="18"/>
          <w:u w:val="single"/>
        </w:rPr>
        <w:t xml:space="preserve">produce </w:t>
      </w:r>
      <w:r w:rsidRPr="00416011">
        <w:rPr>
          <w:rFonts w:ascii="Arial" w:hAnsi="Arial" w:cs="Arial"/>
          <w:sz w:val="18"/>
          <w:szCs w:val="18"/>
        </w:rPr>
        <w:t>un’immagine (completando forme tratteggiate, copiando rappresentando autonomamente forme a cui attribuisce un significato)</w:t>
      </w:r>
      <w:r w:rsidRPr="00416011">
        <w:rPr>
          <w:rFonts w:ascii="Arial" w:hAnsi="Arial" w:cs="Arial"/>
          <w:sz w:val="18"/>
          <w:szCs w:val="1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011" w:rsidTr="00416011">
        <w:tc>
          <w:tcPr>
            <w:tcW w:w="9628" w:type="dxa"/>
          </w:tcPr>
          <w:p w:rsidR="00416011" w:rsidRDefault="00416011" w:rsidP="00416011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416011" w:rsidRDefault="00416011" w:rsidP="00416011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416011" w:rsidRPr="00416011" w:rsidRDefault="00416011" w:rsidP="00416011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16011" w:rsidRDefault="00416011" w:rsidP="00416011">
      <w:pPr>
        <w:rPr>
          <w:rFonts w:ascii="Arial" w:hAnsi="Arial" w:cs="Arial"/>
          <w:sz w:val="24"/>
          <w:szCs w:val="24"/>
        </w:rPr>
      </w:pPr>
    </w:p>
    <w:p w:rsidR="00833542" w:rsidRPr="00416011" w:rsidRDefault="00833542" w:rsidP="00416011">
      <w:pPr>
        <w:spacing w:after="0"/>
        <w:jc w:val="both"/>
        <w:rPr>
          <w:rFonts w:ascii="Arial" w:hAnsi="Arial" w:cs="Arial"/>
          <w:b/>
          <w:i/>
        </w:rPr>
      </w:pPr>
      <w:r w:rsidRPr="00416011">
        <w:rPr>
          <w:rFonts w:ascii="Arial" w:hAnsi="Arial" w:cs="Arial"/>
          <w:b/>
          <w:i/>
        </w:rPr>
        <w:t>Competenze linguistiche</w:t>
      </w:r>
    </w:p>
    <w:p w:rsidR="00833542" w:rsidRPr="00416011" w:rsidRDefault="00833542" w:rsidP="0041601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16011">
        <w:rPr>
          <w:rFonts w:ascii="Arial" w:hAnsi="Arial" w:cs="Arial"/>
          <w:sz w:val="18"/>
          <w:szCs w:val="18"/>
        </w:rPr>
        <w:t>Descrivere un comportamento del soggetto nelle fasi della:</w:t>
      </w:r>
      <w:r w:rsidR="00416011">
        <w:rPr>
          <w:rFonts w:ascii="Arial" w:hAnsi="Arial" w:cs="Arial"/>
          <w:sz w:val="18"/>
          <w:szCs w:val="18"/>
        </w:rPr>
        <w:t xml:space="preserve"> 1.</w:t>
      </w:r>
      <w:r w:rsidRPr="00416011">
        <w:rPr>
          <w:rFonts w:ascii="Arial" w:hAnsi="Arial" w:cs="Arial"/>
          <w:sz w:val="18"/>
          <w:szCs w:val="18"/>
        </w:rPr>
        <w:t>Comprensione linguistica (comprende le consegne dell’insegnante riferite a se stesso o in classe in situazione di attività di vita quotidiana o in situazione di apprendimento, riesce ad identificare protagonisti, azioni, luoghi personaggi mi</w:t>
      </w:r>
      <w:r w:rsidR="00416011">
        <w:rPr>
          <w:rFonts w:ascii="Arial" w:hAnsi="Arial" w:cs="Arial"/>
          <w:sz w:val="18"/>
          <w:szCs w:val="18"/>
        </w:rPr>
        <w:t>nori di una sequenza narrativa). 2.</w:t>
      </w:r>
      <w:r w:rsidRPr="00416011">
        <w:rPr>
          <w:rFonts w:ascii="Arial" w:hAnsi="Arial" w:cs="Arial"/>
          <w:sz w:val="18"/>
          <w:szCs w:val="18"/>
        </w:rPr>
        <w:t>Produzione linguistica (pronuncia parole funzionali ai suoi bisogni, costruisce frasi semplici, sa riferire un fatto visto, sa usare il linguaggio per spiegare,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262" w:rsidTr="00730262">
        <w:tc>
          <w:tcPr>
            <w:tcW w:w="9628" w:type="dxa"/>
          </w:tcPr>
          <w:p w:rsidR="00730262" w:rsidRDefault="00730262" w:rsidP="00730262">
            <w:pPr>
              <w:jc w:val="both"/>
              <w:rPr>
                <w:rFonts w:ascii="Arial" w:hAnsi="Arial" w:cs="Arial"/>
              </w:rPr>
            </w:pPr>
          </w:p>
          <w:p w:rsidR="00730262" w:rsidRDefault="00730262" w:rsidP="00730262">
            <w:pPr>
              <w:jc w:val="both"/>
              <w:rPr>
                <w:rFonts w:ascii="Arial" w:hAnsi="Arial" w:cs="Arial"/>
              </w:rPr>
            </w:pPr>
          </w:p>
          <w:p w:rsidR="00730262" w:rsidRPr="00730262" w:rsidRDefault="00730262" w:rsidP="00730262">
            <w:pPr>
              <w:jc w:val="both"/>
              <w:rPr>
                <w:rFonts w:ascii="Arial" w:hAnsi="Arial" w:cs="Arial"/>
              </w:rPr>
            </w:pPr>
          </w:p>
        </w:tc>
      </w:tr>
    </w:tbl>
    <w:p w:rsidR="00833542" w:rsidRDefault="00833542" w:rsidP="00730262">
      <w:pPr>
        <w:rPr>
          <w:rFonts w:ascii="Arial" w:hAnsi="Arial" w:cs="Arial"/>
          <w:sz w:val="24"/>
          <w:szCs w:val="24"/>
        </w:rPr>
      </w:pPr>
    </w:p>
    <w:p w:rsidR="00730262" w:rsidRDefault="00730262" w:rsidP="00730262">
      <w:pPr>
        <w:rPr>
          <w:rFonts w:ascii="Arial" w:hAnsi="Arial" w:cs="Arial"/>
          <w:sz w:val="24"/>
          <w:szCs w:val="24"/>
        </w:rPr>
      </w:pPr>
    </w:p>
    <w:p w:rsidR="00730262" w:rsidRDefault="00730262" w:rsidP="00730262">
      <w:pPr>
        <w:rPr>
          <w:rFonts w:ascii="Arial" w:hAnsi="Arial" w:cs="Arial"/>
          <w:sz w:val="24"/>
          <w:szCs w:val="24"/>
        </w:rPr>
      </w:pPr>
    </w:p>
    <w:p w:rsidR="00730262" w:rsidRDefault="00730262" w:rsidP="00730262">
      <w:pPr>
        <w:rPr>
          <w:rFonts w:ascii="Arial" w:hAnsi="Arial" w:cs="Arial"/>
          <w:sz w:val="24"/>
          <w:szCs w:val="24"/>
        </w:rPr>
      </w:pPr>
    </w:p>
    <w:p w:rsidR="00730262" w:rsidRPr="00730262" w:rsidRDefault="00730262" w:rsidP="00730262">
      <w:pPr>
        <w:rPr>
          <w:rFonts w:ascii="Arial" w:hAnsi="Arial" w:cs="Arial"/>
          <w:sz w:val="24"/>
          <w:szCs w:val="24"/>
        </w:rPr>
      </w:pPr>
    </w:p>
    <w:p w:rsidR="00833542" w:rsidRPr="00730262" w:rsidRDefault="00833542" w:rsidP="00730262">
      <w:pPr>
        <w:spacing w:after="0" w:line="240" w:lineRule="auto"/>
        <w:rPr>
          <w:rFonts w:ascii="Arial" w:hAnsi="Arial" w:cs="Arial"/>
          <w:b/>
          <w:i/>
        </w:rPr>
      </w:pPr>
      <w:r w:rsidRPr="00730262">
        <w:rPr>
          <w:rFonts w:ascii="Arial" w:hAnsi="Arial" w:cs="Arial"/>
          <w:b/>
          <w:i/>
        </w:rPr>
        <w:lastRenderedPageBreak/>
        <w:t>Competenze grafiche</w:t>
      </w:r>
    </w:p>
    <w:p w:rsidR="00833542" w:rsidRPr="00730262" w:rsidRDefault="00730262" w:rsidP="007302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Verificare </w:t>
      </w:r>
      <w:r w:rsidR="00833542" w:rsidRPr="00730262">
        <w:rPr>
          <w:rFonts w:ascii="Arial" w:hAnsi="Arial" w:cs="Arial"/>
          <w:sz w:val="18"/>
          <w:szCs w:val="18"/>
        </w:rPr>
        <w:t>le prestazioni del soggetto mentre scrive (rispetta lo spazio grafico, sa ricopiare una parola, sa scrivere sotto dettatura, sa riferire una esperienza,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262" w:rsidTr="00730262">
        <w:tc>
          <w:tcPr>
            <w:tcW w:w="9628" w:type="dxa"/>
          </w:tcPr>
          <w:p w:rsidR="00730262" w:rsidRDefault="00730262" w:rsidP="00730262">
            <w:pPr>
              <w:pStyle w:val="Paragrafoelenco"/>
              <w:spacing w:line="360" w:lineRule="auto"/>
              <w:ind w:left="0"/>
              <w:rPr>
                <w:rFonts w:ascii="Arial" w:hAnsi="Arial" w:cs="Arial"/>
              </w:rPr>
            </w:pPr>
          </w:p>
          <w:p w:rsidR="00730262" w:rsidRDefault="00730262" w:rsidP="00730262">
            <w:pPr>
              <w:pStyle w:val="Paragrafoelenco"/>
              <w:spacing w:line="360" w:lineRule="auto"/>
              <w:ind w:left="0"/>
              <w:rPr>
                <w:rFonts w:ascii="Arial" w:hAnsi="Arial" w:cs="Arial"/>
              </w:rPr>
            </w:pPr>
          </w:p>
          <w:p w:rsidR="00730262" w:rsidRPr="00730262" w:rsidRDefault="00730262" w:rsidP="00730262">
            <w:pPr>
              <w:pStyle w:val="Paragrafoelenco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833542" w:rsidRDefault="00833542" w:rsidP="00833542">
      <w:pPr>
        <w:pStyle w:val="Paragrafoelenc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833542" w:rsidRPr="00730262" w:rsidRDefault="00730262" w:rsidP="00730262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</w:t>
      </w:r>
      <w:r w:rsidRPr="00730262">
        <w:rPr>
          <w:rFonts w:ascii="Arial" w:hAnsi="Arial" w:cs="Arial"/>
          <w:b/>
          <w:i/>
          <w:u w:val="single"/>
        </w:rPr>
        <w:t>ompetenze senso- percettive</w:t>
      </w:r>
    </w:p>
    <w:p w:rsidR="00833542" w:rsidRPr="00730262" w:rsidRDefault="00833542" w:rsidP="007302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0262">
        <w:rPr>
          <w:rFonts w:ascii="Arial" w:hAnsi="Arial" w:cs="Arial"/>
          <w:sz w:val="18"/>
          <w:szCs w:val="18"/>
        </w:rPr>
        <w:t>Verificare le prestazione del soggetto nell’uso dei cinque sensi fondamentali</w:t>
      </w:r>
      <w:r w:rsidR="00730262">
        <w:rPr>
          <w:rFonts w:ascii="Arial" w:hAnsi="Arial" w:cs="Arial"/>
          <w:sz w:val="18"/>
          <w:szCs w:val="18"/>
        </w:rPr>
        <w:t xml:space="preserve"> (</w:t>
      </w:r>
      <w:r w:rsidRPr="00730262">
        <w:rPr>
          <w:rFonts w:ascii="Arial" w:hAnsi="Arial" w:cs="Arial"/>
          <w:sz w:val="18"/>
          <w:szCs w:val="18"/>
        </w:rPr>
        <w:t>riconoscimento e discriminazione di colori, suoni/rumori, odori, sapori; capacità di descrivere, differenziandole le proprietà della materia – duro, molle, liquido, caldo, freddo, ruvido, liscio,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262" w:rsidTr="00730262">
        <w:tc>
          <w:tcPr>
            <w:tcW w:w="9628" w:type="dxa"/>
          </w:tcPr>
          <w:p w:rsidR="00730262" w:rsidRDefault="00730262" w:rsidP="00730262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730262" w:rsidRDefault="00730262" w:rsidP="00730262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730262" w:rsidRPr="00730262" w:rsidRDefault="00730262" w:rsidP="00730262">
            <w:pPr>
              <w:pStyle w:val="Paragrafoelenc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833542" w:rsidRDefault="00833542" w:rsidP="00833542">
      <w:pPr>
        <w:pStyle w:val="Paragrafoelenc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833542" w:rsidRPr="00730262" w:rsidRDefault="00833542" w:rsidP="00730262">
      <w:pPr>
        <w:spacing w:after="0" w:line="240" w:lineRule="auto"/>
        <w:rPr>
          <w:rFonts w:ascii="Arial" w:hAnsi="Arial" w:cs="Arial"/>
          <w:b/>
          <w:i/>
        </w:rPr>
      </w:pPr>
      <w:r w:rsidRPr="00730262">
        <w:rPr>
          <w:rFonts w:ascii="Arial" w:hAnsi="Arial" w:cs="Arial"/>
          <w:b/>
          <w:i/>
        </w:rPr>
        <w:t>Competenze logico- matematiche</w:t>
      </w:r>
    </w:p>
    <w:p w:rsidR="00833542" w:rsidRPr="00730262" w:rsidRDefault="00833542" w:rsidP="0073026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30262">
        <w:rPr>
          <w:rFonts w:ascii="Arial" w:hAnsi="Arial" w:cs="Arial"/>
          <w:sz w:val="18"/>
          <w:szCs w:val="18"/>
        </w:rPr>
        <w:t>Descrivere il comportamento del soggetto in riferimento ad operazioni logico-matematiche (classificare, seriare, confrontare, numerare; precisare se sa usare il metro, la bilancia, il denaro, se utilizza i simboli delle 4 operazioni, ecc.)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0262" w:rsidTr="00730262">
        <w:tc>
          <w:tcPr>
            <w:tcW w:w="9628" w:type="dxa"/>
          </w:tcPr>
          <w:p w:rsidR="00730262" w:rsidRDefault="00730262" w:rsidP="007302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30262" w:rsidRDefault="00730262" w:rsidP="007302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30262" w:rsidRPr="00730262" w:rsidRDefault="00730262" w:rsidP="0073026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33542" w:rsidRPr="00730262" w:rsidRDefault="00833542" w:rsidP="00730262">
      <w:pPr>
        <w:spacing w:line="360" w:lineRule="auto"/>
        <w:rPr>
          <w:rFonts w:ascii="Arial" w:hAnsi="Arial" w:cs="Arial"/>
          <w:sz w:val="24"/>
          <w:szCs w:val="24"/>
        </w:rPr>
      </w:pPr>
    </w:p>
    <w:p w:rsidR="00833542" w:rsidRDefault="00833542" w:rsidP="00730262">
      <w:pPr>
        <w:pStyle w:val="Paragrafoelenco"/>
        <w:spacing w:line="360" w:lineRule="auto"/>
        <w:ind w:left="1110"/>
        <w:jc w:val="right"/>
        <w:rPr>
          <w:rFonts w:ascii="Arial" w:hAnsi="Arial" w:cs="Arial"/>
          <w:sz w:val="18"/>
          <w:szCs w:val="18"/>
        </w:rPr>
      </w:pPr>
      <w:r w:rsidRPr="00730262">
        <w:rPr>
          <w:rFonts w:ascii="Arial" w:hAnsi="Arial" w:cs="Arial"/>
          <w:sz w:val="18"/>
          <w:szCs w:val="18"/>
        </w:rPr>
        <w:t xml:space="preserve">Firma </w:t>
      </w:r>
      <w:r w:rsidR="00730262" w:rsidRPr="00730262">
        <w:rPr>
          <w:rFonts w:ascii="Arial" w:hAnsi="Arial" w:cs="Arial"/>
          <w:sz w:val="18"/>
          <w:szCs w:val="18"/>
        </w:rPr>
        <w:t>Consiglio di Classe</w:t>
      </w:r>
    </w:p>
    <w:p w:rsidR="00730262" w:rsidRDefault="00730262" w:rsidP="00730262">
      <w:pPr>
        <w:pStyle w:val="Paragrafoelenco"/>
        <w:spacing w:line="360" w:lineRule="auto"/>
        <w:ind w:left="11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:rsidR="00730262" w:rsidRDefault="00730262" w:rsidP="00730262">
      <w:pPr>
        <w:pStyle w:val="Paragrafoelenco"/>
        <w:spacing w:line="360" w:lineRule="auto"/>
        <w:ind w:left="11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:rsidR="00730262" w:rsidRDefault="00730262" w:rsidP="00730262">
      <w:pPr>
        <w:pStyle w:val="Paragrafoelenco"/>
        <w:spacing w:line="360" w:lineRule="auto"/>
        <w:ind w:left="11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730262" w:rsidRDefault="00730262" w:rsidP="00730262">
      <w:pPr>
        <w:pStyle w:val="Paragrafoelenco"/>
        <w:spacing w:line="360" w:lineRule="auto"/>
        <w:ind w:left="11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:rsidR="00730262" w:rsidRPr="00730262" w:rsidRDefault="00730262" w:rsidP="00730262">
      <w:pPr>
        <w:pStyle w:val="Paragrafoelenco"/>
        <w:spacing w:line="360" w:lineRule="auto"/>
        <w:ind w:left="111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</w:t>
      </w:r>
    </w:p>
    <w:p w:rsidR="00833542" w:rsidRDefault="00833542" w:rsidP="00833542">
      <w:pPr>
        <w:pStyle w:val="Paragrafoelenco"/>
        <w:spacing w:line="360" w:lineRule="auto"/>
        <w:ind w:left="1110"/>
        <w:jc w:val="right"/>
        <w:rPr>
          <w:rFonts w:ascii="Arial" w:hAnsi="Arial" w:cs="Arial"/>
          <w:sz w:val="24"/>
          <w:szCs w:val="24"/>
        </w:rPr>
      </w:pPr>
    </w:p>
    <w:p w:rsidR="00833542" w:rsidRDefault="00833542" w:rsidP="00833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33542" w:rsidRPr="00730262" w:rsidRDefault="00730262" w:rsidP="00730262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30262">
        <w:rPr>
          <w:rFonts w:ascii="Arial" w:hAnsi="Arial" w:cs="Arial"/>
          <w:sz w:val="18"/>
          <w:szCs w:val="18"/>
        </w:rPr>
        <w:t xml:space="preserve">(*) </w:t>
      </w:r>
      <w:r w:rsidR="00833542" w:rsidRPr="00730262">
        <w:rPr>
          <w:rFonts w:ascii="Arial" w:hAnsi="Arial" w:cs="Arial"/>
          <w:sz w:val="18"/>
          <w:szCs w:val="18"/>
        </w:rPr>
        <w:t>per i comportamenti previsti dall’area cognitiva, il riferimento è il livello standard della classe</w:t>
      </w:r>
    </w:p>
    <w:p w:rsidR="00833542" w:rsidRPr="00730262" w:rsidRDefault="00833542" w:rsidP="00730262">
      <w:pPr>
        <w:pStyle w:val="Paragrafoelenco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833542" w:rsidRDefault="00833542" w:rsidP="00833542">
      <w:pPr>
        <w:pStyle w:val="Paragrafoelenco"/>
        <w:spacing w:line="36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1556" w:rsidRDefault="002C1556"/>
    <w:sectPr w:rsidR="002C1556" w:rsidSect="005C6F39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01" w:rsidRDefault="00596801" w:rsidP="005C6F39">
      <w:pPr>
        <w:spacing w:after="0" w:line="240" w:lineRule="auto"/>
      </w:pPr>
      <w:r>
        <w:separator/>
      </w:r>
    </w:p>
  </w:endnote>
  <w:endnote w:type="continuationSeparator" w:id="0">
    <w:p w:rsidR="00596801" w:rsidRDefault="00596801" w:rsidP="005C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530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20E2C" w:rsidRDefault="00E20E2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3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3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6F39" w:rsidRDefault="005C6F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01" w:rsidRDefault="00596801" w:rsidP="005C6F39">
      <w:pPr>
        <w:spacing w:after="0" w:line="240" w:lineRule="auto"/>
      </w:pPr>
      <w:r>
        <w:separator/>
      </w:r>
    </w:p>
  </w:footnote>
  <w:footnote w:type="continuationSeparator" w:id="0">
    <w:p w:rsidR="00596801" w:rsidRDefault="00596801" w:rsidP="005C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215E"/>
    <w:multiLevelType w:val="multilevel"/>
    <w:tmpl w:val="0A581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 w:val="0"/>
      </w:rPr>
    </w:lvl>
  </w:abstractNum>
  <w:abstractNum w:abstractNumId="1" w15:restartNumberingAfterBreak="0">
    <w:nsid w:val="741B7039"/>
    <w:multiLevelType w:val="hybridMultilevel"/>
    <w:tmpl w:val="4C8273D6"/>
    <w:lvl w:ilvl="0" w:tplc="A72CF262">
      <w:start w:val="1"/>
      <w:numFmt w:val="decimal"/>
      <w:lvlText w:val="%1)"/>
      <w:lvlJc w:val="left"/>
      <w:pPr>
        <w:ind w:left="1470" w:hanging="360"/>
      </w:pPr>
    </w:lvl>
    <w:lvl w:ilvl="1" w:tplc="04100019">
      <w:start w:val="1"/>
      <w:numFmt w:val="lowerLetter"/>
      <w:lvlText w:val="%2."/>
      <w:lvlJc w:val="left"/>
      <w:pPr>
        <w:ind w:left="2190" w:hanging="360"/>
      </w:pPr>
    </w:lvl>
    <w:lvl w:ilvl="2" w:tplc="0410001B">
      <w:start w:val="1"/>
      <w:numFmt w:val="lowerRoman"/>
      <w:lvlText w:val="%3."/>
      <w:lvlJc w:val="right"/>
      <w:pPr>
        <w:ind w:left="2910" w:hanging="180"/>
      </w:pPr>
    </w:lvl>
    <w:lvl w:ilvl="3" w:tplc="0410000F">
      <w:start w:val="1"/>
      <w:numFmt w:val="decimal"/>
      <w:lvlText w:val="%4."/>
      <w:lvlJc w:val="left"/>
      <w:pPr>
        <w:ind w:left="3630" w:hanging="360"/>
      </w:pPr>
    </w:lvl>
    <w:lvl w:ilvl="4" w:tplc="04100019">
      <w:start w:val="1"/>
      <w:numFmt w:val="lowerLetter"/>
      <w:lvlText w:val="%5."/>
      <w:lvlJc w:val="left"/>
      <w:pPr>
        <w:ind w:left="4350" w:hanging="360"/>
      </w:pPr>
    </w:lvl>
    <w:lvl w:ilvl="5" w:tplc="0410001B">
      <w:start w:val="1"/>
      <w:numFmt w:val="lowerRoman"/>
      <w:lvlText w:val="%6."/>
      <w:lvlJc w:val="right"/>
      <w:pPr>
        <w:ind w:left="5070" w:hanging="180"/>
      </w:pPr>
    </w:lvl>
    <w:lvl w:ilvl="6" w:tplc="0410000F">
      <w:start w:val="1"/>
      <w:numFmt w:val="decimal"/>
      <w:lvlText w:val="%7."/>
      <w:lvlJc w:val="left"/>
      <w:pPr>
        <w:ind w:left="5790" w:hanging="360"/>
      </w:pPr>
    </w:lvl>
    <w:lvl w:ilvl="7" w:tplc="04100019">
      <w:start w:val="1"/>
      <w:numFmt w:val="lowerLetter"/>
      <w:lvlText w:val="%8."/>
      <w:lvlJc w:val="left"/>
      <w:pPr>
        <w:ind w:left="6510" w:hanging="360"/>
      </w:pPr>
    </w:lvl>
    <w:lvl w:ilvl="8" w:tplc="0410001B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3"/>
    <w:rsid w:val="000343D0"/>
    <w:rsid w:val="00037156"/>
    <w:rsid w:val="002049D6"/>
    <w:rsid w:val="00275375"/>
    <w:rsid w:val="002C1556"/>
    <w:rsid w:val="00304C25"/>
    <w:rsid w:val="00416011"/>
    <w:rsid w:val="00596801"/>
    <w:rsid w:val="005C6F39"/>
    <w:rsid w:val="00601D67"/>
    <w:rsid w:val="00614061"/>
    <w:rsid w:val="006B66C3"/>
    <w:rsid w:val="00730262"/>
    <w:rsid w:val="007D1B05"/>
    <w:rsid w:val="00833542"/>
    <w:rsid w:val="00BB351F"/>
    <w:rsid w:val="00E20E2C"/>
    <w:rsid w:val="00EF125E"/>
    <w:rsid w:val="00F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2CBF7B-0AEE-4A9E-AC7D-4171D64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54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54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F39"/>
  </w:style>
  <w:style w:type="paragraph" w:styleId="Pidipagina">
    <w:name w:val="footer"/>
    <w:basedOn w:val="Normale"/>
    <w:link w:val="PidipaginaCarattere"/>
    <w:uiPriority w:val="99"/>
    <w:unhideWhenUsed/>
    <w:rsid w:val="005C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Mediacom</dc:creator>
  <cp:keywords/>
  <dc:description/>
  <cp:lastModifiedBy>Mediacom</cp:lastModifiedBy>
  <cp:revision>14</cp:revision>
  <dcterms:created xsi:type="dcterms:W3CDTF">2019-11-15T19:37:00Z</dcterms:created>
  <dcterms:modified xsi:type="dcterms:W3CDTF">2019-11-16T09:17:00Z</dcterms:modified>
</cp:coreProperties>
</file>